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BE" w:rsidRDefault="00675C88" w:rsidP="003B25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GLW</w:t>
      </w:r>
      <w:r w:rsidR="00467BC0" w:rsidRPr="00467BC0">
        <w:rPr>
          <w:rFonts w:ascii="Arial" w:hAnsi="Arial" w:cs="Arial"/>
          <w:b/>
          <w:sz w:val="20"/>
          <w:szCs w:val="20"/>
        </w:rPr>
        <w:t xml:space="preserve">: </w:t>
      </w:r>
      <w:r w:rsidR="00026B30" w:rsidRPr="00026B30">
        <w:rPr>
          <w:rFonts w:ascii="Arial" w:hAnsi="Arial" w:cs="Arial"/>
          <w:b/>
          <w:sz w:val="20"/>
          <w:szCs w:val="20"/>
        </w:rPr>
        <w:t>Explanation for the differ</w:t>
      </w:r>
      <w:r w:rsidR="00F02E19">
        <w:rPr>
          <w:rFonts w:ascii="Arial" w:hAnsi="Arial" w:cs="Arial"/>
          <w:b/>
          <w:sz w:val="20"/>
          <w:szCs w:val="20"/>
        </w:rPr>
        <w:t>ence</w:t>
      </w:r>
      <w:r w:rsidR="00BC16A6">
        <w:rPr>
          <w:rFonts w:ascii="Arial" w:hAnsi="Arial" w:cs="Arial"/>
          <w:b/>
          <w:sz w:val="20"/>
          <w:szCs w:val="20"/>
        </w:rPr>
        <w:t xml:space="preserve"> of over 10%</w:t>
      </w:r>
      <w:r w:rsidR="00F02E19">
        <w:rPr>
          <w:rFonts w:ascii="Arial" w:hAnsi="Arial" w:cs="Arial"/>
          <w:b/>
          <w:sz w:val="20"/>
          <w:szCs w:val="20"/>
        </w:rPr>
        <w:t xml:space="preserve"> in financial statement of</w:t>
      </w:r>
      <w:r w:rsidR="00026B30">
        <w:rPr>
          <w:rFonts w:ascii="Arial" w:hAnsi="Arial" w:cs="Arial"/>
          <w:b/>
          <w:sz w:val="20"/>
          <w:szCs w:val="20"/>
        </w:rPr>
        <w:t xml:space="preserve"> </w:t>
      </w:r>
      <w:r w:rsidR="00026B30" w:rsidRPr="00026B30">
        <w:rPr>
          <w:rFonts w:ascii="Arial" w:hAnsi="Arial" w:cs="Arial"/>
          <w:b/>
          <w:sz w:val="20"/>
          <w:szCs w:val="20"/>
        </w:rPr>
        <w:t>2019 year on year</w:t>
      </w:r>
    </w:p>
    <w:p w:rsidR="00BC16A6" w:rsidRDefault="00E36A48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675C88">
        <w:rPr>
          <w:rFonts w:ascii="Arial" w:hAnsi="Arial" w:cs="Arial"/>
          <w:sz w:val="20"/>
          <w:szCs w:val="20"/>
        </w:rPr>
        <w:t>31</w:t>
      </w:r>
      <w:r w:rsidR="00A62855">
        <w:rPr>
          <w:rFonts w:ascii="Arial" w:hAnsi="Arial" w:cs="Arial"/>
          <w:sz w:val="20"/>
          <w:szCs w:val="20"/>
        </w:rPr>
        <w:t xml:space="preserve"> Mar 2020</w:t>
      </w:r>
      <w:r w:rsidR="00467BC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75C88" w:rsidRPr="00675C88">
        <w:rPr>
          <w:rFonts w:ascii="Arial" w:hAnsi="Arial" w:cs="Arial"/>
          <w:sz w:val="20"/>
          <w:szCs w:val="20"/>
        </w:rPr>
        <w:t>Gia</w:t>
      </w:r>
      <w:proofErr w:type="spellEnd"/>
      <w:r w:rsidR="00675C88" w:rsidRPr="00675C88">
        <w:rPr>
          <w:rFonts w:ascii="Arial" w:hAnsi="Arial" w:cs="Arial"/>
          <w:sz w:val="20"/>
          <w:szCs w:val="20"/>
        </w:rPr>
        <w:t xml:space="preserve"> Lai Supply Water Joint Stock Company</w:t>
      </w:r>
      <w:r w:rsidR="00675C88">
        <w:rPr>
          <w:rFonts w:ascii="Arial" w:hAnsi="Arial" w:cs="Arial"/>
          <w:sz w:val="20"/>
          <w:szCs w:val="20"/>
        </w:rPr>
        <w:t xml:space="preserve"> </w:t>
      </w:r>
      <w:r w:rsidR="00026B30">
        <w:rPr>
          <w:rFonts w:ascii="Arial" w:hAnsi="Arial" w:cs="Arial"/>
          <w:sz w:val="20"/>
          <w:szCs w:val="20"/>
        </w:rPr>
        <w:t>explained</w:t>
      </w:r>
      <w:r w:rsidR="00467BC0">
        <w:rPr>
          <w:rFonts w:ascii="Arial" w:hAnsi="Arial" w:cs="Arial"/>
          <w:sz w:val="20"/>
          <w:szCs w:val="20"/>
        </w:rPr>
        <w:t xml:space="preserve"> the</w:t>
      </w:r>
      <w:r w:rsidR="00026B30" w:rsidRPr="00026B30">
        <w:rPr>
          <w:rFonts w:ascii="Arial" w:hAnsi="Arial" w:cs="Arial"/>
          <w:sz w:val="20"/>
          <w:szCs w:val="20"/>
        </w:rPr>
        <w:t xml:space="preserve"> difference</w:t>
      </w:r>
      <w:r w:rsidR="00BC16A6">
        <w:rPr>
          <w:rFonts w:ascii="Arial" w:hAnsi="Arial" w:cs="Arial"/>
          <w:sz w:val="20"/>
          <w:szCs w:val="20"/>
        </w:rPr>
        <w:t xml:space="preserve"> of over 10%</w:t>
      </w:r>
      <w:r w:rsidR="00026B30" w:rsidRPr="00026B30">
        <w:rPr>
          <w:rFonts w:ascii="Arial" w:hAnsi="Arial" w:cs="Arial"/>
          <w:sz w:val="20"/>
          <w:szCs w:val="20"/>
        </w:rPr>
        <w:t xml:space="preserve"> </w:t>
      </w:r>
      <w:r w:rsidR="00F02E19">
        <w:rPr>
          <w:rFonts w:ascii="Arial" w:hAnsi="Arial" w:cs="Arial"/>
          <w:sz w:val="20"/>
          <w:szCs w:val="20"/>
        </w:rPr>
        <w:t>in financial statement of</w:t>
      </w:r>
      <w:r w:rsidR="00026B30" w:rsidRPr="00026B30">
        <w:rPr>
          <w:rFonts w:ascii="Arial" w:hAnsi="Arial" w:cs="Arial"/>
          <w:sz w:val="20"/>
          <w:szCs w:val="20"/>
        </w:rPr>
        <w:t xml:space="preserve"> 2019 year on year</w:t>
      </w:r>
      <w:r w:rsidR="00467BC0">
        <w:rPr>
          <w:rFonts w:ascii="Arial" w:hAnsi="Arial" w:cs="Arial"/>
          <w:sz w:val="20"/>
          <w:szCs w:val="20"/>
        </w:rPr>
        <w:t xml:space="preserve"> as follows:</w:t>
      </w:r>
    </w:p>
    <w:p w:rsidR="00675C88" w:rsidRDefault="00675C88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Profit after tax of 2019: VND 2,900,667,884</w:t>
      </w:r>
      <w:bookmarkStart w:id="0" w:name="_GoBack"/>
      <w:bookmarkEnd w:id="0"/>
    </w:p>
    <w:p w:rsidR="00675C88" w:rsidRDefault="00675C88" w:rsidP="00675C8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Profit after tax </w:t>
      </w:r>
      <w:r>
        <w:rPr>
          <w:rFonts w:ascii="Arial" w:hAnsi="Arial" w:cs="Arial"/>
          <w:sz w:val="20"/>
          <w:szCs w:val="20"/>
        </w:rPr>
        <w:t>of 2018</w:t>
      </w:r>
      <w:r>
        <w:rPr>
          <w:rFonts w:ascii="Arial" w:hAnsi="Arial" w:cs="Arial"/>
          <w:sz w:val="20"/>
          <w:szCs w:val="20"/>
        </w:rPr>
        <w:t xml:space="preserve">: VND </w:t>
      </w:r>
      <w:r>
        <w:rPr>
          <w:rFonts w:ascii="Arial" w:hAnsi="Arial" w:cs="Arial"/>
          <w:sz w:val="20"/>
          <w:szCs w:val="20"/>
        </w:rPr>
        <w:t>-3,142,885,259</w:t>
      </w:r>
    </w:p>
    <w:p w:rsidR="00675C88" w:rsidRDefault="00675C88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5C88">
        <w:rPr>
          <w:rFonts w:ascii="Arial" w:hAnsi="Arial" w:cs="Arial"/>
          <w:sz w:val="20"/>
          <w:szCs w:val="20"/>
        </w:rPr>
        <w:t>Profit after tax</w:t>
      </w:r>
      <w:r>
        <w:rPr>
          <w:rFonts w:ascii="Arial" w:hAnsi="Arial" w:cs="Arial"/>
          <w:sz w:val="20"/>
          <w:szCs w:val="20"/>
        </w:rPr>
        <w:t xml:space="preserve"> of 2019</w:t>
      </w:r>
      <w:r w:rsidRPr="00675C88">
        <w:rPr>
          <w:rFonts w:ascii="Arial" w:hAnsi="Arial" w:cs="Arial"/>
          <w:sz w:val="20"/>
          <w:szCs w:val="20"/>
        </w:rPr>
        <w:t xml:space="preserve"> increased by 192% compared to 2018 due to the following reasons: </w:t>
      </w:r>
    </w:p>
    <w:p w:rsidR="00675C88" w:rsidRDefault="00675C88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Increase in revenue of</w:t>
      </w:r>
      <w:r w:rsidRPr="00675C88">
        <w:rPr>
          <w:rFonts w:ascii="Arial" w:hAnsi="Arial" w:cs="Arial"/>
          <w:sz w:val="20"/>
          <w:szCs w:val="20"/>
        </w:rPr>
        <w:t xml:space="preserve"> clean water production and supply </w:t>
      </w:r>
    </w:p>
    <w:p w:rsidR="00675C88" w:rsidRDefault="00675C88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5C88">
        <w:rPr>
          <w:rFonts w:ascii="Arial" w:hAnsi="Arial" w:cs="Arial"/>
          <w:sz w:val="20"/>
          <w:szCs w:val="20"/>
        </w:rPr>
        <w:t>In 2019, the proportion of cu</w:t>
      </w:r>
      <w:r>
        <w:rPr>
          <w:rFonts w:ascii="Arial" w:hAnsi="Arial" w:cs="Arial"/>
          <w:sz w:val="20"/>
          <w:szCs w:val="20"/>
        </w:rPr>
        <w:t>stomers increased by nearly 2,</w:t>
      </w:r>
      <w:r w:rsidRPr="00675C88">
        <w:rPr>
          <w:rFonts w:ascii="Arial" w:hAnsi="Arial" w:cs="Arial"/>
          <w:sz w:val="20"/>
          <w:szCs w:val="20"/>
        </w:rPr>
        <w:t>000 households</w:t>
      </w:r>
      <w:r>
        <w:rPr>
          <w:rFonts w:ascii="Arial" w:hAnsi="Arial" w:cs="Arial"/>
          <w:sz w:val="20"/>
          <w:szCs w:val="20"/>
        </w:rPr>
        <w:t>, so the sales of domestic water of the C</w:t>
      </w:r>
      <w:r w:rsidRPr="00675C88">
        <w:rPr>
          <w:rFonts w:ascii="Arial" w:hAnsi="Arial" w:cs="Arial"/>
          <w:sz w:val="20"/>
          <w:szCs w:val="20"/>
        </w:rPr>
        <w:t xml:space="preserve">ompany </w:t>
      </w:r>
      <w:r>
        <w:rPr>
          <w:rFonts w:ascii="Arial" w:hAnsi="Arial" w:cs="Arial"/>
          <w:sz w:val="20"/>
          <w:szCs w:val="20"/>
        </w:rPr>
        <w:t>increased by 5% compared to 2018</w:t>
      </w:r>
    </w:p>
    <w:p w:rsidR="00675C88" w:rsidRDefault="00675C88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The C</w:t>
      </w:r>
      <w:r w:rsidRPr="00675C88">
        <w:rPr>
          <w:rFonts w:ascii="Arial" w:hAnsi="Arial" w:cs="Arial"/>
          <w:sz w:val="20"/>
          <w:szCs w:val="20"/>
        </w:rPr>
        <w:t xml:space="preserve">ompany was approved by the People's Committee of </w:t>
      </w:r>
      <w:proofErr w:type="spellStart"/>
      <w:r w:rsidRPr="00675C88">
        <w:rPr>
          <w:rFonts w:ascii="Arial" w:hAnsi="Arial" w:cs="Arial"/>
          <w:sz w:val="20"/>
          <w:szCs w:val="20"/>
        </w:rPr>
        <w:t>Gia</w:t>
      </w:r>
      <w:proofErr w:type="spellEnd"/>
      <w:r w:rsidRPr="00675C88">
        <w:rPr>
          <w:rFonts w:ascii="Arial" w:hAnsi="Arial" w:cs="Arial"/>
          <w:sz w:val="20"/>
          <w:szCs w:val="20"/>
        </w:rPr>
        <w:t xml:space="preserve"> Lai Province to adjust the selling price of clean water from March 1, 2020, </w:t>
      </w:r>
      <w:r>
        <w:rPr>
          <w:rFonts w:ascii="Arial" w:hAnsi="Arial" w:cs="Arial"/>
          <w:sz w:val="20"/>
          <w:szCs w:val="20"/>
        </w:rPr>
        <w:t>accordingly</w:t>
      </w:r>
      <w:r w:rsidRPr="00675C88">
        <w:rPr>
          <w:rFonts w:ascii="Arial" w:hAnsi="Arial" w:cs="Arial"/>
          <w:sz w:val="20"/>
          <w:szCs w:val="20"/>
        </w:rPr>
        <w:t xml:space="preserve"> the average clean water selling price in 2019 </w:t>
      </w:r>
      <w:r>
        <w:rPr>
          <w:rFonts w:ascii="Arial" w:hAnsi="Arial" w:cs="Arial"/>
          <w:sz w:val="20"/>
          <w:szCs w:val="20"/>
        </w:rPr>
        <w:t>was</w:t>
      </w:r>
      <w:r w:rsidRPr="00675C88">
        <w:rPr>
          <w:rFonts w:ascii="Arial" w:hAnsi="Arial" w:cs="Arial"/>
          <w:sz w:val="20"/>
          <w:szCs w:val="20"/>
        </w:rPr>
        <w:t xml:space="preserve"> </w:t>
      </w:r>
      <w:r w:rsidRPr="00675C88">
        <w:rPr>
          <w:rFonts w:ascii="Arial" w:hAnsi="Arial" w:cs="Arial"/>
          <w:sz w:val="20"/>
          <w:szCs w:val="20"/>
        </w:rPr>
        <w:t>VND</w:t>
      </w:r>
      <w:r w:rsidRPr="00675C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7,279/</w:t>
      </w:r>
      <w:r w:rsidRPr="00675C88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3 (In 2018:</w:t>
      </w:r>
      <w:r w:rsidRPr="00675C88">
        <w:rPr>
          <w:rFonts w:ascii="Arial" w:hAnsi="Arial" w:cs="Arial"/>
          <w:sz w:val="20"/>
          <w:szCs w:val="20"/>
        </w:rPr>
        <w:t xml:space="preserve"> VND</w:t>
      </w:r>
      <w:r>
        <w:rPr>
          <w:rFonts w:ascii="Arial" w:hAnsi="Arial" w:cs="Arial"/>
          <w:sz w:val="20"/>
          <w:szCs w:val="20"/>
        </w:rPr>
        <w:t xml:space="preserve"> 6,</w:t>
      </w:r>
      <w:r w:rsidRPr="00675C88">
        <w:rPr>
          <w:rFonts w:ascii="Arial" w:hAnsi="Arial" w:cs="Arial"/>
          <w:sz w:val="20"/>
          <w:szCs w:val="20"/>
        </w:rPr>
        <w:t>562</w:t>
      </w:r>
      <w:r>
        <w:rPr>
          <w:rFonts w:ascii="Arial" w:hAnsi="Arial" w:cs="Arial"/>
          <w:sz w:val="20"/>
          <w:szCs w:val="20"/>
        </w:rPr>
        <w:t>/</w:t>
      </w:r>
      <w:r w:rsidRPr="00675C88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3</w:t>
      </w:r>
      <w:r w:rsidRPr="00675C88">
        <w:rPr>
          <w:rFonts w:ascii="Arial" w:hAnsi="Arial" w:cs="Arial"/>
          <w:sz w:val="20"/>
          <w:szCs w:val="20"/>
        </w:rPr>
        <w:t xml:space="preserve">) </w:t>
      </w:r>
    </w:p>
    <w:p w:rsidR="00675C88" w:rsidRDefault="00675C88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Revenue from main activity -</w:t>
      </w:r>
      <w:r w:rsidRPr="00675C88">
        <w:rPr>
          <w:rFonts w:ascii="Arial" w:hAnsi="Arial" w:cs="Arial"/>
          <w:sz w:val="20"/>
          <w:szCs w:val="20"/>
        </w:rPr>
        <w:t xml:space="preserve"> water supply </w:t>
      </w:r>
      <w:r>
        <w:rPr>
          <w:rFonts w:ascii="Arial" w:hAnsi="Arial" w:cs="Arial"/>
          <w:sz w:val="20"/>
          <w:szCs w:val="20"/>
        </w:rPr>
        <w:t>increased, which was</w:t>
      </w:r>
      <w:r w:rsidRPr="00675C88">
        <w:rPr>
          <w:rFonts w:ascii="Arial" w:hAnsi="Arial" w:cs="Arial"/>
          <w:sz w:val="20"/>
          <w:szCs w:val="20"/>
        </w:rPr>
        <w:t xml:space="preserve"> one of the main reasons for the Company's profit </w:t>
      </w:r>
      <w:r>
        <w:rPr>
          <w:rFonts w:ascii="Arial" w:hAnsi="Arial" w:cs="Arial"/>
          <w:sz w:val="20"/>
          <w:szCs w:val="20"/>
        </w:rPr>
        <w:t>growth of 192% compared to 2018</w:t>
      </w:r>
    </w:p>
    <w:p w:rsidR="00675C88" w:rsidRDefault="00675C88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Increase in o</w:t>
      </w:r>
      <w:r w:rsidRPr="00675C88">
        <w:rPr>
          <w:rFonts w:ascii="Arial" w:hAnsi="Arial" w:cs="Arial"/>
          <w:sz w:val="20"/>
          <w:szCs w:val="20"/>
        </w:rPr>
        <w:t xml:space="preserve">ther income </w:t>
      </w:r>
    </w:p>
    <w:p w:rsidR="00675C88" w:rsidRDefault="00675C88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5C88">
        <w:rPr>
          <w:rFonts w:ascii="Arial" w:hAnsi="Arial" w:cs="Arial"/>
          <w:sz w:val="20"/>
          <w:szCs w:val="20"/>
        </w:rPr>
        <w:t xml:space="preserve">In 2019, </w:t>
      </w:r>
      <w:r w:rsidR="0020083D">
        <w:rPr>
          <w:rFonts w:ascii="Arial" w:hAnsi="Arial" w:cs="Arial"/>
          <w:sz w:val="20"/>
          <w:szCs w:val="20"/>
        </w:rPr>
        <w:t xml:space="preserve">increase in </w:t>
      </w:r>
      <w:r w:rsidRPr="00675C88">
        <w:rPr>
          <w:rFonts w:ascii="Arial" w:hAnsi="Arial" w:cs="Arial"/>
          <w:sz w:val="20"/>
          <w:szCs w:val="20"/>
        </w:rPr>
        <w:t xml:space="preserve">the other income of the Company in 2019 </w:t>
      </w:r>
      <w:r w:rsidR="0020083D">
        <w:rPr>
          <w:rFonts w:ascii="Arial" w:hAnsi="Arial" w:cs="Arial"/>
          <w:sz w:val="20"/>
          <w:szCs w:val="20"/>
        </w:rPr>
        <w:t xml:space="preserve">was </w:t>
      </w:r>
      <w:r w:rsidRPr="00675C88">
        <w:rPr>
          <w:rFonts w:ascii="Arial" w:hAnsi="Arial" w:cs="Arial"/>
          <w:sz w:val="20"/>
          <w:szCs w:val="20"/>
        </w:rPr>
        <w:t xml:space="preserve">mainly from the support of </w:t>
      </w:r>
      <w:proofErr w:type="spellStart"/>
      <w:r w:rsidRPr="00675C88">
        <w:rPr>
          <w:rFonts w:ascii="Arial" w:hAnsi="Arial" w:cs="Arial"/>
          <w:sz w:val="20"/>
          <w:szCs w:val="20"/>
        </w:rPr>
        <w:t>Pleiku</w:t>
      </w:r>
      <w:proofErr w:type="spellEnd"/>
      <w:r w:rsidRPr="00675C88">
        <w:rPr>
          <w:rFonts w:ascii="Arial" w:hAnsi="Arial" w:cs="Arial"/>
          <w:sz w:val="20"/>
          <w:szCs w:val="20"/>
        </w:rPr>
        <w:t xml:space="preserve"> City of </w:t>
      </w:r>
      <w:proofErr w:type="spellStart"/>
      <w:r w:rsidRPr="00675C88">
        <w:rPr>
          <w:rFonts w:ascii="Arial" w:hAnsi="Arial" w:cs="Arial"/>
          <w:sz w:val="20"/>
          <w:szCs w:val="20"/>
        </w:rPr>
        <w:t>Pleiku</w:t>
      </w:r>
      <w:proofErr w:type="spellEnd"/>
      <w:r w:rsidRPr="00675C88">
        <w:rPr>
          <w:rFonts w:ascii="Arial" w:hAnsi="Arial" w:cs="Arial"/>
          <w:sz w:val="20"/>
          <w:szCs w:val="20"/>
        </w:rPr>
        <w:t xml:space="preserve"> City for the renovation and relocation of the old water supply system of the </w:t>
      </w:r>
      <w:r w:rsidR="0020083D">
        <w:rPr>
          <w:rFonts w:ascii="Arial" w:hAnsi="Arial" w:cs="Arial"/>
          <w:sz w:val="20"/>
          <w:szCs w:val="20"/>
        </w:rPr>
        <w:t>u</w:t>
      </w:r>
      <w:r w:rsidR="0020083D" w:rsidRPr="0020083D">
        <w:rPr>
          <w:rFonts w:ascii="Arial" w:hAnsi="Arial" w:cs="Arial"/>
          <w:sz w:val="20"/>
          <w:szCs w:val="20"/>
        </w:rPr>
        <w:t>rban refurbishment</w:t>
      </w:r>
      <w:r w:rsidR="0020083D">
        <w:rPr>
          <w:rFonts w:ascii="Arial" w:hAnsi="Arial" w:cs="Arial"/>
          <w:sz w:val="20"/>
          <w:szCs w:val="20"/>
        </w:rPr>
        <w:t xml:space="preserve"> project</w:t>
      </w:r>
    </w:p>
    <w:sectPr w:rsidR="00675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034DA"/>
    <w:rsid w:val="00026B30"/>
    <w:rsid w:val="00041B1A"/>
    <w:rsid w:val="000A79D8"/>
    <w:rsid w:val="000E15ED"/>
    <w:rsid w:val="00125C9D"/>
    <w:rsid w:val="001654BA"/>
    <w:rsid w:val="0020083D"/>
    <w:rsid w:val="0026711C"/>
    <w:rsid w:val="00293FEB"/>
    <w:rsid w:val="002B59F4"/>
    <w:rsid w:val="00303E63"/>
    <w:rsid w:val="00330005"/>
    <w:rsid w:val="00346788"/>
    <w:rsid w:val="003A771E"/>
    <w:rsid w:val="003B2570"/>
    <w:rsid w:val="00467BC0"/>
    <w:rsid w:val="00496733"/>
    <w:rsid w:val="004C7900"/>
    <w:rsid w:val="005B0276"/>
    <w:rsid w:val="005E7D00"/>
    <w:rsid w:val="00675C88"/>
    <w:rsid w:val="00695103"/>
    <w:rsid w:val="006E13A2"/>
    <w:rsid w:val="00701F46"/>
    <w:rsid w:val="007028B7"/>
    <w:rsid w:val="00745D9A"/>
    <w:rsid w:val="008078B6"/>
    <w:rsid w:val="0088081B"/>
    <w:rsid w:val="008854CF"/>
    <w:rsid w:val="00887C3A"/>
    <w:rsid w:val="00A62855"/>
    <w:rsid w:val="00A81EB3"/>
    <w:rsid w:val="00AA01BA"/>
    <w:rsid w:val="00AF67BE"/>
    <w:rsid w:val="00B40E78"/>
    <w:rsid w:val="00BC16A6"/>
    <w:rsid w:val="00C324E9"/>
    <w:rsid w:val="00C72FFB"/>
    <w:rsid w:val="00CA6F06"/>
    <w:rsid w:val="00CC15D8"/>
    <w:rsid w:val="00E36A48"/>
    <w:rsid w:val="00ED31AF"/>
    <w:rsid w:val="00F02E19"/>
    <w:rsid w:val="00F163FC"/>
    <w:rsid w:val="00F655B9"/>
    <w:rsid w:val="00F85153"/>
    <w:rsid w:val="00F9058F"/>
    <w:rsid w:val="00FD731F"/>
    <w:rsid w:val="00F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E36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E36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52</cp:revision>
  <dcterms:created xsi:type="dcterms:W3CDTF">2019-10-16T10:03:00Z</dcterms:created>
  <dcterms:modified xsi:type="dcterms:W3CDTF">2020-04-07T08:19:00Z</dcterms:modified>
</cp:coreProperties>
</file>